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SOL MARIA OSPINA PIEDRAHITA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Jefe De Oficina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Oficina Recurso Físico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recursofisico@concejodecali.gov.co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Cali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Asunto: Respuesta de solicitud_ </w:t>
      </w:r>
      <w:r>
        <w:rPr>
          <w:rFonts w:eastAsia="Arial Unicode MS" w:cs="Times New Roman" w:ascii="Arial" w:hAnsi="Arial"/>
          <w:i/>
          <w:iCs/>
          <w:color w:val="auto"/>
          <w:kern w:val="2"/>
          <w:sz w:val="24"/>
          <w:szCs w:val="24"/>
          <w:lang w:val="es-CO" w:eastAsia="ar-SA" w:bidi="ar-SA"/>
        </w:rPr>
        <w:t>“Fumigación Concejo Distrital de Santiago de Cali.”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Cordial Saludo,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De manera atenta y en respuesta a su solicitud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radicada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 No. 202541730100039692, me permito informar que la Secretaría de Salud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del Distrito Especial de Santiago de Cali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, program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ó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personal operativo del Programa de Promoción, Prevención, Vigilancia y Control de Enfermedades Transmitidas por Vectores – ETV, para que realicen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el día sábado 25 de Enero de 2025,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 fumigación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en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las instalaciones del Concejo de Cali. </w:t>
      </w:r>
    </w:p>
    <w:p>
      <w:pPr>
        <w:pStyle w:val="Normal"/>
        <w:widowControl/>
        <w:spacing w:lineRule="auto" w:line="240"/>
        <w:jc w:val="both"/>
        <w:rPr>
          <w:rFonts w:ascii="Arial" w:hAnsi="Arial" w:eastAsia="Arial" w:cs="Arial"/>
          <w:color w:val="000000"/>
          <w:sz w:val="24"/>
          <w:szCs w:val="24"/>
        </w:rPr>
      </w:pPr>
      <w:r>
        <w:rPr>
          <w:rFonts w:eastAsia="Arial" w:cs="Arial" w:ascii="Arial" w:hAnsi="Arial"/>
          <w:color w:val="000000"/>
          <w:sz w:val="24"/>
          <w:szCs w:val="24"/>
        </w:rPr>
      </w:r>
    </w:p>
    <w:p>
      <w:pPr>
        <w:pStyle w:val="Normal"/>
        <w:tabs>
          <w:tab w:val="clear" w:pos="709"/>
          <w:tab w:val="left" w:pos="735" w:leader="none"/>
        </w:tabs>
        <w:suppressAutoHyphens w:val="true"/>
        <w:spacing w:lineRule="auto" w:line="276"/>
        <w:ind w:left="0" w:right="0" w:hanging="0"/>
        <w:jc w:val="both"/>
        <w:rPr>
          <w:rFonts w:ascii="Arial" w:hAnsi="Arial" w:eastAsia="Arial Unicode MS" w:cs="Arial"/>
          <w:color w:val="000000"/>
          <w:sz w:val="24"/>
          <w:szCs w:val="24"/>
          <w:lang w:bidi="ar-SA"/>
        </w:rPr>
      </w:pPr>
      <w:r>
        <w:rPr/>
      </w:r>
    </w:p>
    <w:p>
      <w:pPr>
        <w:pStyle w:val="Normal"/>
        <w:tabs>
          <w:tab w:val="clear" w:pos="709"/>
          <w:tab w:val="left" w:pos="735" w:leader="none"/>
        </w:tabs>
        <w:suppressAutoHyphens w:val="true"/>
        <w:spacing w:lineRule="auto" w:line="276"/>
        <w:ind w:left="0" w:right="0" w:hanging="0"/>
        <w:jc w:val="both"/>
        <w:rPr>
          <w:rFonts w:ascii="Arial" w:hAnsi="Arial" w:eastAsia="Arial Unicode MS" w:cs="Arial"/>
          <w:color w:val="000000"/>
          <w:sz w:val="24"/>
          <w:szCs w:val="24"/>
          <w:lang w:bidi="ar-SA"/>
        </w:rPr>
      </w:pPr>
      <w:r>
        <w:rPr>
          <w:rFonts w:eastAsia="Arial Unicode MS" w:cs="Arial" w:ascii="Arial" w:hAnsi="Arial"/>
          <w:color w:val="000000"/>
          <w:sz w:val="24"/>
          <w:szCs w:val="24"/>
          <w:lang w:bidi="ar-SA"/>
        </w:rPr>
        <w:t>Atentamente,</w:t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GERMÁN ESCOBAR MORALES </w:t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Secretario de Despacho</w:t>
      </w:r>
    </w:p>
    <w:p>
      <w:pPr>
        <w:pStyle w:val="Cuerpodetexto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Secretaría de Salud del Distrito Especial de Santiago de Cali</w:t>
      </w:r>
    </w:p>
    <w:p>
      <w:pPr>
        <w:pStyle w:val="Cuerpodetexto"/>
        <w:widowControl/>
        <w:spacing w:lineRule="auto" w:line="240" w:before="0" w:after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</w:rPr>
      </w:r>
    </w:p>
    <w:p>
      <w:pPr>
        <w:pStyle w:val="Normal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  <w:t xml:space="preserve">Proyecto: Clara Inés Solis Sandoval – Contratista </w:t>
        <w:tab/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Elaboró:</w:t>
        <w:tab/>
        <w:t>Dahiana Quintero Echeverry – Contratista.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Revisó: </w:t>
        <w:tab/>
        <w:t xml:space="preserve">Carlos Eduardo Pinzón Flórez- Subsecretario de Promoción, Prevención y Producción Social de la Salud. 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ab/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Jos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é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 Julián Fichman Delgado – Director Local de Salud 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ab/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FFFFFF" w:val="clear"/>
          <w:vertAlign w:val="baseline"/>
        </w:rPr>
        <w:t>Olga Lucía Cuéllar Mejía – Profesional Universitario Grado 2.</w:t>
      </w:r>
    </w:p>
    <w:p>
      <w:pPr>
        <w:pStyle w:val="LOnormal"/>
        <w:widowControl/>
        <w:spacing w:lineRule="auto" w:line="240"/>
        <w:ind w:left="0" w:right="0" w:hanging="0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              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Jo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h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nny Eduardo Narvaez – Profesional Universitario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Grado 2.</w:t>
      </w:r>
    </w:p>
    <w:p>
      <w:pPr>
        <w:pStyle w:val="LOnormal"/>
        <w:widowControl/>
        <w:spacing w:lineRule="auto" w:line="240"/>
        <w:ind w:left="0" w:right="0" w:hanging="0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ab/>
        <w:t>J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shd w:fill="FFFFFF" w:val="clear"/>
          <w:lang w:val="es-CO" w:eastAsia="hi-IN"/>
        </w:rPr>
        <w:t>hon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 Jairo Caicedo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shd w:fill="FFFFFF" w:val="clear"/>
          <w:lang w:val="es-CO" w:eastAsia="hi-IN"/>
        </w:rPr>
        <w:t>Olaya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 – Contratista 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ab/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Á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shd w:fill="FFFFFF" w:val="clear"/>
          <w:lang w:val="es-CO" w:eastAsia="hi-IN"/>
        </w:rPr>
        <w:t>ngel Javier Angulo Caicedo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 – Contratista </w:t>
      </w:r>
    </w:p>
    <w:p>
      <w:pPr>
        <w:pStyle w:val="Normal"/>
        <w:widowControl/>
        <w:spacing w:lineRule="auto" w:line="240"/>
        <w:jc w:val="both"/>
        <w:rPr>
          <w:rFonts w:ascii="Arial" w:hAnsi="Arial" w:cs="Arial"/>
          <w:sz w:val="16"/>
          <w:szCs w:val="16"/>
        </w:rPr>
      </w:pPr>
      <w:r>
        <w:rPr/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2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3"/>
      <w:footerReference w:type="default" r:id="rId4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2670" cy="5080"/>
              <wp:effectExtent l="0" t="0" r="0" b="0"/>
              <wp:wrapSquare wrapText="largest"/>
              <wp:docPr id="4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200" cy="432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pt;height:0.3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5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9840" cy="1021080"/>
              <wp:effectExtent l="0" t="0" r="0" b="0"/>
              <wp:wrapSquare wrapText="bothSides"/>
              <wp:docPr id="1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360" cy="102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pt;height:80.3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3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Application>LibreOffice/7.0.3.1$Windows_X86_64 LibreOffice_project/d7547858d014d4cf69878db179d326fc3483e082</Application>
  <Pages>1</Pages>
  <Words>218</Words>
  <Characters>1447</Characters>
  <CharactersWithSpaces>1675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2025-01-22T15:42:17Z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